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7B12" w:rsidRDefault="00A77B12" w:rsidP="00A77B12">
      <w:pPr>
        <w:pStyle w:val="NormalWeb"/>
        <w:spacing w:before="0" w:beforeAutospacing="0" w:after="0" w:afterAutospacing="0" w:line="480" w:lineRule="auto"/>
        <w:ind w:firstLine="720"/>
        <w:rPr>
          <w:color w:val="0E101A"/>
        </w:rPr>
      </w:pPr>
    </w:p>
    <w:p w:rsidR="00A77B12" w:rsidRDefault="00A77B12" w:rsidP="00A77B12">
      <w:pPr>
        <w:pStyle w:val="NormalWeb"/>
        <w:spacing w:before="0" w:beforeAutospacing="0" w:after="0" w:afterAutospacing="0" w:line="480" w:lineRule="auto"/>
        <w:ind w:firstLine="720"/>
        <w:rPr>
          <w:color w:val="0E101A"/>
        </w:rPr>
      </w:pPr>
    </w:p>
    <w:p w:rsidR="00A77B12" w:rsidRDefault="00A77B12" w:rsidP="00A77B12">
      <w:pPr>
        <w:pStyle w:val="NormalWeb"/>
        <w:spacing w:before="0" w:beforeAutospacing="0" w:after="0" w:afterAutospacing="0" w:line="480" w:lineRule="auto"/>
        <w:ind w:firstLine="720"/>
        <w:rPr>
          <w:color w:val="0E101A"/>
        </w:rPr>
      </w:pPr>
    </w:p>
    <w:p w:rsidR="00A77B12" w:rsidRDefault="00A77B12" w:rsidP="00A77B12">
      <w:pPr>
        <w:pStyle w:val="NormalWeb"/>
        <w:spacing w:before="0" w:beforeAutospacing="0" w:after="0" w:afterAutospacing="0" w:line="480" w:lineRule="auto"/>
        <w:ind w:firstLine="720"/>
        <w:rPr>
          <w:color w:val="0E101A"/>
        </w:rPr>
      </w:pPr>
    </w:p>
    <w:p w:rsidR="00A77B12" w:rsidRDefault="00A77B12" w:rsidP="00A77B12">
      <w:pPr>
        <w:pStyle w:val="NormalWeb"/>
        <w:spacing w:before="0" w:beforeAutospacing="0" w:after="0" w:afterAutospacing="0" w:line="480" w:lineRule="auto"/>
        <w:ind w:firstLine="720"/>
        <w:rPr>
          <w:color w:val="0E101A"/>
        </w:rPr>
      </w:pPr>
    </w:p>
    <w:p w:rsidR="00A77B12" w:rsidRDefault="00A77B12" w:rsidP="00A77B12">
      <w:pPr>
        <w:pStyle w:val="NormalWeb"/>
        <w:spacing w:before="0" w:beforeAutospacing="0" w:after="0" w:afterAutospacing="0" w:line="480" w:lineRule="auto"/>
        <w:ind w:firstLine="720"/>
        <w:rPr>
          <w:color w:val="0E101A"/>
        </w:rPr>
      </w:pPr>
    </w:p>
    <w:p w:rsidR="00A77B12" w:rsidRDefault="00A77B12" w:rsidP="00A77B12">
      <w:pPr>
        <w:pStyle w:val="NormalWeb"/>
        <w:spacing w:before="0" w:beforeAutospacing="0" w:after="0" w:afterAutospacing="0" w:line="480" w:lineRule="auto"/>
        <w:ind w:firstLine="720"/>
        <w:rPr>
          <w:color w:val="0E101A"/>
        </w:rPr>
      </w:pPr>
    </w:p>
    <w:p w:rsidR="00A77B12" w:rsidRDefault="00A77B12" w:rsidP="00A77B12">
      <w:pPr>
        <w:pStyle w:val="NormalWeb"/>
        <w:spacing w:before="0" w:beforeAutospacing="0" w:after="0" w:afterAutospacing="0" w:line="480" w:lineRule="auto"/>
        <w:ind w:firstLine="720"/>
        <w:rPr>
          <w:color w:val="0E101A"/>
        </w:rPr>
      </w:pPr>
    </w:p>
    <w:p w:rsidR="00A77B12" w:rsidRDefault="00A77B12" w:rsidP="00A77B12">
      <w:pPr>
        <w:pStyle w:val="NormalWeb"/>
        <w:spacing w:before="0" w:beforeAutospacing="0" w:after="0" w:afterAutospacing="0" w:line="480" w:lineRule="auto"/>
        <w:ind w:firstLine="720"/>
        <w:rPr>
          <w:color w:val="0E101A"/>
        </w:rPr>
      </w:pPr>
    </w:p>
    <w:p w:rsidR="00A77B12" w:rsidRDefault="00A77B12" w:rsidP="00A77B12">
      <w:pPr>
        <w:pStyle w:val="NormalWeb"/>
        <w:spacing w:before="0" w:beforeAutospacing="0" w:after="0" w:afterAutospacing="0" w:line="480" w:lineRule="auto"/>
        <w:ind w:firstLine="720"/>
        <w:rPr>
          <w:color w:val="0E101A"/>
        </w:rPr>
      </w:pPr>
    </w:p>
    <w:p w:rsidR="00A77B12" w:rsidRDefault="00A77B12" w:rsidP="00A77B12">
      <w:pPr>
        <w:pStyle w:val="NormalWeb"/>
        <w:spacing w:before="0" w:beforeAutospacing="0" w:after="0" w:afterAutospacing="0" w:line="480" w:lineRule="auto"/>
        <w:ind w:firstLine="720"/>
        <w:rPr>
          <w:color w:val="0E101A"/>
        </w:rPr>
      </w:pPr>
    </w:p>
    <w:p w:rsidR="00A77B12" w:rsidRDefault="00A77B12" w:rsidP="00A77B12">
      <w:pPr>
        <w:pStyle w:val="NormalWeb"/>
        <w:spacing w:before="0" w:beforeAutospacing="0" w:after="0" w:afterAutospacing="0" w:line="480" w:lineRule="auto"/>
        <w:ind w:firstLine="720"/>
        <w:rPr>
          <w:color w:val="0E101A"/>
        </w:rPr>
      </w:pPr>
    </w:p>
    <w:p w:rsidR="00A77B12" w:rsidRDefault="00A77B12" w:rsidP="00A77B12">
      <w:pPr>
        <w:pStyle w:val="NormalWeb"/>
        <w:spacing w:before="0" w:beforeAutospacing="0" w:after="0" w:afterAutospacing="0" w:line="480" w:lineRule="auto"/>
        <w:ind w:firstLine="720"/>
        <w:jc w:val="center"/>
      </w:pPr>
      <w:r w:rsidRPr="00A77B12">
        <w:t>POST TRAUMATIC STRESS DISORDER</w:t>
      </w:r>
    </w:p>
    <w:p w:rsidR="00A77B12" w:rsidRDefault="00A77B12" w:rsidP="00A77B12">
      <w:pPr>
        <w:pStyle w:val="NormalWeb"/>
        <w:spacing w:before="0" w:beforeAutospacing="0" w:after="0" w:afterAutospacing="0" w:line="480" w:lineRule="auto"/>
        <w:ind w:firstLine="720"/>
        <w:jc w:val="center"/>
      </w:pPr>
      <w:r>
        <w:t>Student’s Name</w:t>
      </w:r>
    </w:p>
    <w:p w:rsidR="00A77B12" w:rsidRPr="00A77B12" w:rsidRDefault="00A77B12" w:rsidP="00A77B12">
      <w:pPr>
        <w:pStyle w:val="NormalWeb"/>
        <w:spacing w:before="0" w:beforeAutospacing="0" w:after="0" w:afterAutospacing="0" w:line="480" w:lineRule="auto"/>
        <w:ind w:firstLine="720"/>
        <w:jc w:val="center"/>
      </w:pPr>
      <w:r>
        <w:t>Institutional Affiliation.</w:t>
      </w:r>
    </w:p>
    <w:p w:rsidR="00A77B12" w:rsidRDefault="00A77B12" w:rsidP="00A77B12">
      <w:pPr>
        <w:pStyle w:val="NormalWeb"/>
        <w:spacing w:before="0" w:beforeAutospacing="0" w:after="0" w:afterAutospacing="0" w:line="480" w:lineRule="auto"/>
        <w:ind w:firstLine="720"/>
        <w:jc w:val="center"/>
        <w:rPr>
          <w:color w:val="0E101A"/>
        </w:rPr>
      </w:pPr>
    </w:p>
    <w:p w:rsidR="00A77B12" w:rsidRDefault="00A77B12" w:rsidP="00A77B12">
      <w:pPr>
        <w:pStyle w:val="NormalWeb"/>
        <w:spacing w:before="0" w:beforeAutospacing="0" w:after="0" w:afterAutospacing="0" w:line="480" w:lineRule="auto"/>
        <w:ind w:firstLine="720"/>
        <w:rPr>
          <w:color w:val="0E101A"/>
        </w:rPr>
      </w:pPr>
    </w:p>
    <w:p w:rsidR="00A77B12" w:rsidRDefault="00A77B12" w:rsidP="00A77B12">
      <w:pPr>
        <w:pStyle w:val="NormalWeb"/>
        <w:spacing w:before="0" w:beforeAutospacing="0" w:after="0" w:afterAutospacing="0" w:line="480" w:lineRule="auto"/>
        <w:ind w:firstLine="720"/>
        <w:rPr>
          <w:color w:val="0E101A"/>
        </w:rPr>
      </w:pPr>
    </w:p>
    <w:p w:rsidR="00A77B12" w:rsidRDefault="00A77B12" w:rsidP="00A77B12">
      <w:pPr>
        <w:pStyle w:val="NormalWeb"/>
        <w:spacing w:before="0" w:beforeAutospacing="0" w:after="0" w:afterAutospacing="0" w:line="480" w:lineRule="auto"/>
        <w:ind w:firstLine="720"/>
        <w:rPr>
          <w:color w:val="0E101A"/>
        </w:rPr>
      </w:pPr>
    </w:p>
    <w:p w:rsidR="00A77B12" w:rsidRDefault="00A77B12" w:rsidP="00A77B12">
      <w:pPr>
        <w:pStyle w:val="NormalWeb"/>
        <w:spacing w:before="0" w:beforeAutospacing="0" w:after="0" w:afterAutospacing="0" w:line="480" w:lineRule="auto"/>
        <w:ind w:firstLine="720"/>
        <w:rPr>
          <w:color w:val="0E101A"/>
        </w:rPr>
      </w:pPr>
    </w:p>
    <w:p w:rsidR="00A77B12" w:rsidRDefault="00A77B12" w:rsidP="00A77B12">
      <w:pPr>
        <w:pStyle w:val="NormalWeb"/>
        <w:spacing w:before="0" w:beforeAutospacing="0" w:after="0" w:afterAutospacing="0" w:line="480" w:lineRule="auto"/>
        <w:ind w:firstLine="720"/>
        <w:rPr>
          <w:color w:val="0E101A"/>
        </w:rPr>
      </w:pPr>
    </w:p>
    <w:p w:rsidR="00A77B12" w:rsidRDefault="00A77B12" w:rsidP="00A77B12">
      <w:pPr>
        <w:pStyle w:val="NormalWeb"/>
        <w:spacing w:before="0" w:beforeAutospacing="0" w:after="0" w:afterAutospacing="0" w:line="480" w:lineRule="auto"/>
        <w:rPr>
          <w:color w:val="0E101A"/>
        </w:rPr>
      </w:pPr>
    </w:p>
    <w:p w:rsidR="00A77B12" w:rsidRDefault="00A77B12" w:rsidP="00A77B12">
      <w:pPr>
        <w:pStyle w:val="NormalWeb"/>
        <w:spacing w:before="0" w:beforeAutospacing="0" w:after="0" w:afterAutospacing="0" w:line="480" w:lineRule="auto"/>
        <w:ind w:firstLine="720"/>
        <w:rPr>
          <w:color w:val="0E101A"/>
        </w:rPr>
      </w:pPr>
    </w:p>
    <w:p w:rsidR="00DA3040" w:rsidRDefault="00DA3040" w:rsidP="00A77B12">
      <w:pPr>
        <w:pStyle w:val="NormalWeb"/>
        <w:spacing w:before="0" w:beforeAutospacing="0" w:after="0" w:afterAutospacing="0" w:line="480" w:lineRule="auto"/>
        <w:ind w:firstLine="720"/>
        <w:rPr>
          <w:color w:val="0E101A"/>
        </w:rPr>
      </w:pPr>
      <w:r>
        <w:rPr>
          <w:color w:val="0E101A"/>
        </w:rPr>
        <w:lastRenderedPageBreak/>
        <w:t>Abbreviated as PSTD, Post Traumatic Stress Disorder is a severe mental health condition arising when a person experiences a terrifying event characterized by severe harm. The shell shock could cause lasting consequences of horror, deep fear, helplessness, and more. Examples of conditions that could lead to the development of PSTD include the sudden death of a close family member or friend, accident</w:t>
      </w:r>
      <w:r w:rsidR="00A77B12">
        <w:rPr>
          <w:color w:val="0E101A"/>
        </w:rPr>
        <w:t>, sexual assault, war, and more(Shalev et.al, 2017)</w:t>
      </w:r>
      <w:r>
        <w:rPr>
          <w:color w:val="0E101A"/>
        </w:rPr>
        <w:t xml:space="preserve"> People living with Post Traumatic Stress Disorder usually have a daunting time coping and adjusting to the catastrophic event. Nonetheless, when offered excellent self-care and with time, they usually get better.</w:t>
      </w:r>
    </w:p>
    <w:p w:rsidR="00DA3040" w:rsidRDefault="00DA3040" w:rsidP="00A77B12">
      <w:pPr>
        <w:pStyle w:val="NormalWeb"/>
        <w:spacing w:before="0" w:beforeAutospacing="0" w:after="0" w:afterAutospacing="0" w:line="480" w:lineRule="auto"/>
        <w:ind w:firstLine="720"/>
        <w:rPr>
          <w:color w:val="0E101A"/>
        </w:rPr>
      </w:pPr>
      <w:r>
        <w:rPr>
          <w:color w:val="0E101A"/>
        </w:rPr>
        <w:t>On the other hand, PSTD victims can develop the worst symptoms and fail to recover from the traumatic experience with time. People will experience different symptoms when they suffer from PSTD's. They will experience the symptoms, in most cases, after a month of occurrence of a traumatizing event. In some situations, the symptoms will take years to appear. There are four groups of PSTD symptoms: avoidance, intrusive memories, adverse changes in mood and thinking, and emotional &amp;physical reactions.</w:t>
      </w:r>
      <w:r w:rsidR="00A77B12" w:rsidRPr="00A77B12">
        <w:rPr>
          <w:color w:val="0E101A"/>
        </w:rPr>
        <w:t xml:space="preserve"> </w:t>
      </w:r>
      <w:r w:rsidR="00A77B12">
        <w:rPr>
          <w:color w:val="0E101A"/>
        </w:rPr>
        <w:t xml:space="preserve">(Shalev et.al, 2017) </w:t>
      </w:r>
      <w:r>
        <w:rPr>
          <w:color w:val="0E101A"/>
        </w:rPr>
        <w:t xml:space="preserve"> The victims will not want to flashback about the event, and a mere mention of it annoys them. They can also avoid places or engaging in activities that remind them about the traumatic event. Other PSTD victims develop negative thoughts about themselves and have trouble concentrating or thinking. </w:t>
      </w:r>
    </w:p>
    <w:p w:rsidR="00DA3040" w:rsidRDefault="00DA3040" w:rsidP="00A77B12">
      <w:pPr>
        <w:pStyle w:val="NormalWeb"/>
        <w:spacing w:before="0" w:beforeAutospacing="0" w:after="0" w:afterAutospacing="0" w:line="480" w:lineRule="auto"/>
        <w:ind w:firstLine="720"/>
        <w:rPr>
          <w:color w:val="0E101A"/>
        </w:rPr>
      </w:pPr>
    </w:p>
    <w:p w:rsidR="00DA3040" w:rsidRDefault="00DA3040" w:rsidP="00A77B12">
      <w:pPr>
        <w:pStyle w:val="NormalWeb"/>
        <w:spacing w:before="0" w:beforeAutospacing="0" w:after="0" w:afterAutospacing="0" w:line="480" w:lineRule="auto"/>
        <w:ind w:firstLine="720"/>
        <w:rPr>
          <w:color w:val="0E101A"/>
        </w:rPr>
      </w:pPr>
    </w:p>
    <w:p w:rsidR="00DA3040" w:rsidRDefault="00DA3040" w:rsidP="00A77B12">
      <w:pPr>
        <w:pStyle w:val="NormalWeb"/>
        <w:spacing w:before="0" w:beforeAutospacing="0" w:after="0" w:afterAutospacing="0" w:line="480" w:lineRule="auto"/>
        <w:ind w:firstLine="720"/>
        <w:rPr>
          <w:color w:val="0E101A"/>
        </w:rPr>
      </w:pPr>
    </w:p>
    <w:p w:rsidR="00DA3040" w:rsidRDefault="00DA3040" w:rsidP="00A77B12">
      <w:pPr>
        <w:pStyle w:val="NormalWeb"/>
        <w:spacing w:before="0" w:beforeAutospacing="0" w:after="0" w:afterAutospacing="0" w:line="480" w:lineRule="auto"/>
        <w:rPr>
          <w:color w:val="0E101A"/>
        </w:rPr>
      </w:pPr>
    </w:p>
    <w:p w:rsidR="0092723D" w:rsidRDefault="0092723D" w:rsidP="00A77B12">
      <w:pPr>
        <w:pStyle w:val="NormalWeb"/>
        <w:spacing w:before="0" w:beforeAutospacing="0" w:after="0" w:afterAutospacing="0" w:line="480" w:lineRule="auto"/>
        <w:ind w:left="720" w:hanging="720"/>
        <w:rPr>
          <w:color w:val="0E101A"/>
        </w:rPr>
      </w:pPr>
    </w:p>
    <w:p w:rsidR="00DA3040" w:rsidRDefault="00DA3040" w:rsidP="00A77B12">
      <w:pPr>
        <w:pStyle w:val="NormalWeb"/>
        <w:spacing w:before="0" w:beforeAutospacing="0" w:after="0" w:afterAutospacing="0" w:line="480" w:lineRule="auto"/>
        <w:ind w:left="720" w:hanging="720"/>
        <w:rPr>
          <w:color w:val="0E101A"/>
        </w:rPr>
      </w:pPr>
      <w:r>
        <w:rPr>
          <w:color w:val="0E101A"/>
        </w:rPr>
        <w:lastRenderedPageBreak/>
        <w:t>Shalev, A., Liberzon, I., &amp; Marmar, C. (2017). Post-traumatic stress disorder. </w:t>
      </w:r>
      <w:r>
        <w:rPr>
          <w:rStyle w:val="Emphasis"/>
          <w:color w:val="0E101A"/>
        </w:rPr>
        <w:t>New England Journal of Medicine</w:t>
      </w:r>
      <w:r>
        <w:rPr>
          <w:color w:val="0E101A"/>
        </w:rPr>
        <w:t>, </w:t>
      </w:r>
      <w:r>
        <w:rPr>
          <w:rStyle w:val="Emphasis"/>
          <w:color w:val="0E101A"/>
        </w:rPr>
        <w:t>376</w:t>
      </w:r>
      <w:r>
        <w:rPr>
          <w:color w:val="0E101A"/>
        </w:rPr>
        <w:t>(25), 2459-2469.</w:t>
      </w:r>
    </w:p>
    <w:p w:rsidR="00DA3040" w:rsidRDefault="00DA3040" w:rsidP="00A77B12">
      <w:pPr>
        <w:pStyle w:val="NormalWeb"/>
        <w:spacing w:before="0" w:beforeAutospacing="0" w:after="0" w:afterAutospacing="0" w:line="480" w:lineRule="auto"/>
        <w:ind w:left="720" w:firstLine="720"/>
        <w:rPr>
          <w:color w:val="0E101A"/>
        </w:rPr>
      </w:pPr>
    </w:p>
    <w:p w:rsidR="00507F16" w:rsidRPr="00D176E7" w:rsidRDefault="00507F16" w:rsidP="00A77B12">
      <w:pPr>
        <w:spacing w:line="480" w:lineRule="auto"/>
        <w:ind w:firstLine="720"/>
        <w:rPr>
          <w:rFonts w:ascii="Times New Roman" w:hAnsi="Times New Roman" w:cs="Times New Roman"/>
          <w:sz w:val="24"/>
          <w:szCs w:val="24"/>
        </w:rPr>
      </w:pPr>
    </w:p>
    <w:sectPr w:rsidR="00507F16" w:rsidRPr="00D176E7" w:rsidSect="00A77B1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76C96" w:rsidRDefault="00F76C96" w:rsidP="00A77B12">
      <w:pPr>
        <w:spacing w:after="0" w:line="240" w:lineRule="auto"/>
      </w:pPr>
      <w:r>
        <w:separator/>
      </w:r>
    </w:p>
  </w:endnote>
  <w:endnote w:type="continuationSeparator" w:id="1">
    <w:p w:rsidR="00F76C96" w:rsidRDefault="00F76C96" w:rsidP="00A77B1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76C96" w:rsidRDefault="00F76C96" w:rsidP="00A77B12">
      <w:pPr>
        <w:spacing w:after="0" w:line="240" w:lineRule="auto"/>
      </w:pPr>
      <w:r>
        <w:separator/>
      </w:r>
    </w:p>
  </w:footnote>
  <w:footnote w:type="continuationSeparator" w:id="1">
    <w:p w:rsidR="00F76C96" w:rsidRDefault="00F76C96" w:rsidP="00A77B1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4644938"/>
      <w:docPartObj>
        <w:docPartGallery w:val="Page Numbers (Top of Page)"/>
        <w:docPartUnique/>
      </w:docPartObj>
    </w:sdtPr>
    <w:sdtContent>
      <w:p w:rsidR="00A77B12" w:rsidRPr="00A77B12" w:rsidRDefault="00A77B12">
        <w:pPr>
          <w:pStyle w:val="Header"/>
          <w:rPr>
            <w:rFonts w:ascii="Times New Roman" w:hAnsi="Times New Roman" w:cs="Times New Roman"/>
            <w:sz w:val="24"/>
            <w:szCs w:val="24"/>
          </w:rPr>
        </w:pPr>
        <w:r w:rsidRPr="00A77B12">
          <w:rPr>
            <w:rFonts w:ascii="Times New Roman" w:hAnsi="Times New Roman" w:cs="Times New Roman"/>
            <w:sz w:val="24"/>
            <w:szCs w:val="24"/>
          </w:rPr>
          <w:t>Post Traumatic Stress Disorder</w:t>
        </w:r>
        <w:r w:rsidRPr="00A77B12">
          <w:rPr>
            <w:rFonts w:ascii="Times New Roman" w:hAnsi="Times New Roman" w:cs="Times New Roman"/>
            <w:sz w:val="24"/>
            <w:szCs w:val="24"/>
          </w:rPr>
          <w:tab/>
        </w:r>
        <w:r w:rsidRPr="00A77B12">
          <w:rPr>
            <w:rFonts w:ascii="Times New Roman" w:hAnsi="Times New Roman" w:cs="Times New Roman"/>
            <w:sz w:val="24"/>
            <w:szCs w:val="24"/>
          </w:rPr>
          <w:tab/>
        </w:r>
        <w:r w:rsidRPr="00A77B12">
          <w:rPr>
            <w:rFonts w:ascii="Times New Roman" w:hAnsi="Times New Roman" w:cs="Times New Roman"/>
            <w:sz w:val="24"/>
            <w:szCs w:val="24"/>
          </w:rPr>
          <w:fldChar w:fldCharType="begin"/>
        </w:r>
        <w:r w:rsidRPr="00A77B12">
          <w:rPr>
            <w:rFonts w:ascii="Times New Roman" w:hAnsi="Times New Roman" w:cs="Times New Roman"/>
            <w:sz w:val="24"/>
            <w:szCs w:val="24"/>
          </w:rPr>
          <w:instrText xml:space="preserve"> PAGE   \* MERGEFORMAT </w:instrText>
        </w:r>
        <w:r w:rsidRPr="00A77B12">
          <w:rPr>
            <w:rFonts w:ascii="Times New Roman" w:hAnsi="Times New Roman" w:cs="Times New Roman"/>
            <w:sz w:val="24"/>
            <w:szCs w:val="24"/>
          </w:rPr>
          <w:fldChar w:fldCharType="separate"/>
        </w:r>
        <w:r w:rsidR="0092723D">
          <w:rPr>
            <w:rFonts w:ascii="Times New Roman" w:hAnsi="Times New Roman" w:cs="Times New Roman"/>
            <w:noProof/>
            <w:sz w:val="24"/>
            <w:szCs w:val="24"/>
          </w:rPr>
          <w:t>2</w:t>
        </w:r>
        <w:r w:rsidRPr="00A77B12">
          <w:rPr>
            <w:rFonts w:ascii="Times New Roman" w:hAnsi="Times New Roman" w:cs="Times New Roman"/>
            <w:sz w:val="24"/>
            <w:szCs w:val="24"/>
          </w:rPr>
          <w:fldChar w:fldCharType="end"/>
        </w:r>
      </w:p>
    </w:sdtContent>
  </w:sdt>
  <w:p w:rsidR="00A77B12" w:rsidRDefault="00A77B1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B12" w:rsidRPr="00A77B12" w:rsidRDefault="00A77B12">
    <w:pPr>
      <w:pStyle w:val="Header"/>
      <w:rPr>
        <w:rFonts w:ascii="Times New Roman" w:hAnsi="Times New Roman" w:cs="Times New Roman"/>
        <w:sz w:val="24"/>
        <w:szCs w:val="24"/>
      </w:rPr>
    </w:pPr>
    <w:r w:rsidRPr="00A77B12">
      <w:rPr>
        <w:rFonts w:ascii="Times New Roman" w:hAnsi="Times New Roman" w:cs="Times New Roman"/>
        <w:sz w:val="24"/>
        <w:szCs w:val="24"/>
      </w:rPr>
      <w:t>Running head: POST TRAUMATIC STRESS DISORDER</w:t>
    </w:r>
    <w:r w:rsidRPr="00A77B12">
      <w:rPr>
        <w:rFonts w:ascii="Times New Roman" w:hAnsi="Times New Roman" w:cs="Times New Roman"/>
        <w:sz w:val="24"/>
        <w:szCs w:val="24"/>
      </w:rPr>
      <w:tab/>
    </w:r>
    <w:r w:rsidRPr="00A77B12">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C523D4"/>
    <w:rsid w:val="001B2505"/>
    <w:rsid w:val="00507F16"/>
    <w:rsid w:val="0092723D"/>
    <w:rsid w:val="009E63F7"/>
    <w:rsid w:val="00A77B12"/>
    <w:rsid w:val="00AD0165"/>
    <w:rsid w:val="00C1234B"/>
    <w:rsid w:val="00C523D4"/>
    <w:rsid w:val="00D176E7"/>
    <w:rsid w:val="00DA3040"/>
    <w:rsid w:val="00F76C9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63F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A304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A3040"/>
    <w:rPr>
      <w:b/>
      <w:bCs/>
    </w:rPr>
  </w:style>
  <w:style w:type="character" w:styleId="Emphasis">
    <w:name w:val="Emphasis"/>
    <w:basedOn w:val="DefaultParagraphFont"/>
    <w:uiPriority w:val="20"/>
    <w:qFormat/>
    <w:rsid w:val="00DA3040"/>
    <w:rPr>
      <w:i/>
      <w:iCs/>
    </w:rPr>
  </w:style>
  <w:style w:type="paragraph" w:styleId="Header">
    <w:name w:val="header"/>
    <w:basedOn w:val="Normal"/>
    <w:link w:val="HeaderChar"/>
    <w:uiPriority w:val="99"/>
    <w:unhideWhenUsed/>
    <w:rsid w:val="00A77B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7B12"/>
  </w:style>
  <w:style w:type="paragraph" w:styleId="Footer">
    <w:name w:val="footer"/>
    <w:basedOn w:val="Normal"/>
    <w:link w:val="FooterChar"/>
    <w:uiPriority w:val="99"/>
    <w:semiHidden/>
    <w:unhideWhenUsed/>
    <w:rsid w:val="00A77B1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77B12"/>
  </w:style>
</w:styles>
</file>

<file path=word/webSettings.xml><?xml version="1.0" encoding="utf-8"?>
<w:webSettings xmlns:r="http://schemas.openxmlformats.org/officeDocument/2006/relationships" xmlns:w="http://schemas.openxmlformats.org/wordprocessingml/2006/main">
  <w:divs>
    <w:div w:id="1786459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127</TotalTime>
  <Pages>1</Pages>
  <Words>256</Words>
  <Characters>1465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Obinzu.S. Ogaye</dc:creator>
  <cp:lastModifiedBy>Obinzu.S. Ogaye</cp:lastModifiedBy>
  <cp:revision>3</cp:revision>
  <dcterms:created xsi:type="dcterms:W3CDTF">2020-07-09T02:50:00Z</dcterms:created>
  <dcterms:modified xsi:type="dcterms:W3CDTF">2020-07-09T05:03:00Z</dcterms:modified>
</cp:coreProperties>
</file>